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4995" w:type="pct"/>
        <w:tblInd w:w="0" w:type="dxa"/>
        <w:shd w:val="clear" w:color="auto" w:fill="auto"/>
        <w:tblLayout w:type="autofit"/>
        <w:tblCellMar>
          <w:top w:w="0" w:type="dxa"/>
          <w:left w:w="0" w:type="dxa"/>
          <w:bottom w:w="0" w:type="dxa"/>
          <w:right w:w="0" w:type="dxa"/>
        </w:tblCellMar>
      </w:tblPr>
      <w:tblGrid>
        <w:gridCol w:w="310"/>
        <w:gridCol w:w="750"/>
        <w:gridCol w:w="1330"/>
        <w:gridCol w:w="720"/>
        <w:gridCol w:w="1692"/>
        <w:gridCol w:w="9172"/>
      </w:tblGrid>
      <w:tr>
        <w:tblPrEx>
          <w:shd w:val="clear" w:color="auto" w:fill="auto"/>
          <w:tblCellMar>
            <w:top w:w="0" w:type="dxa"/>
            <w:left w:w="0" w:type="dxa"/>
            <w:bottom w:w="0" w:type="dxa"/>
            <w:right w:w="0" w:type="dxa"/>
          </w:tblCellMar>
        </w:tblPrEx>
        <w:trPr>
          <w:trHeight w:val="720" w:hRule="atLeast"/>
        </w:trPr>
        <w:tc>
          <w:tcPr>
            <w:tcW w:w="11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序号</w:t>
            </w:r>
          </w:p>
        </w:tc>
        <w:tc>
          <w:tcPr>
            <w:tcW w:w="2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姓名</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照片</w:t>
            </w:r>
          </w:p>
        </w:tc>
        <w:tc>
          <w:tcPr>
            <w:tcW w:w="25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类别</w:t>
            </w:r>
          </w:p>
        </w:tc>
        <w:tc>
          <w:tcPr>
            <w:tcW w:w="6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方正黑体_GBK" w:hAnsi="方正黑体_GBK" w:eastAsia="方正黑体_GBK" w:cs="方正黑体_GBK"/>
                <w:i w:val="0"/>
                <w:color w:val="000000"/>
                <w:kern w:val="0"/>
                <w:sz w:val="28"/>
                <w:szCs w:val="28"/>
                <w:u w:val="none"/>
                <w:lang w:val="en-US" w:eastAsia="zh-CN" w:bidi="ar"/>
              </w:rPr>
            </w:pPr>
            <w:r>
              <w:rPr>
                <w:rFonts w:hint="eastAsia" w:ascii="方正黑体_GBK" w:hAnsi="方正黑体_GBK" w:eastAsia="方正黑体_GBK" w:cs="方正黑体_GBK"/>
                <w:i w:val="0"/>
                <w:color w:val="000000"/>
                <w:kern w:val="0"/>
                <w:sz w:val="28"/>
                <w:szCs w:val="28"/>
                <w:u w:val="none"/>
                <w:lang w:val="en-US" w:eastAsia="zh-CN" w:bidi="ar"/>
              </w:rPr>
              <w:t>推荐单位</w:t>
            </w:r>
          </w:p>
        </w:tc>
        <w:tc>
          <w:tcPr>
            <w:tcW w:w="32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主要事迹</w:t>
            </w:r>
          </w:p>
        </w:tc>
      </w:tr>
      <w:tr>
        <w:tblPrEx>
          <w:shd w:val="clear" w:color="auto" w:fill="auto"/>
          <w:tblCellMar>
            <w:top w:w="0" w:type="dxa"/>
            <w:left w:w="0" w:type="dxa"/>
            <w:bottom w:w="0" w:type="dxa"/>
            <w:right w:w="0" w:type="dxa"/>
          </w:tblCellMar>
        </w:tblPrEx>
        <w:trPr>
          <w:trHeight w:val="2565" w:hRule="atLeast"/>
        </w:trPr>
        <w:tc>
          <w:tcPr>
            <w:tcW w:w="11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4"/>
                <w:lang w:val="en-US" w:eastAsia="zh-CN" w:bidi="ar"/>
              </w:rPr>
              <w:t>徐以军</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bookmarkStart w:id="0" w:name="_GoBack"/>
            <w:r>
              <w:rPr>
                <w:rFonts w:hint="default" w:ascii="Times New Roman" w:hAnsi="Times New Roman" w:eastAsia="宋体" w:cs="Times New Roman"/>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233045</wp:posOffset>
                  </wp:positionV>
                  <wp:extent cx="805180" cy="1139825"/>
                  <wp:effectExtent l="0" t="0" r="13970" b="3175"/>
                  <wp:wrapNone/>
                  <wp:docPr id="2" name="图片_7"/>
                  <wp:cNvGraphicFramePr/>
                  <a:graphic xmlns:a="http://schemas.openxmlformats.org/drawingml/2006/main">
                    <a:graphicData uri="http://schemas.openxmlformats.org/drawingml/2006/picture">
                      <pic:pic xmlns:pic="http://schemas.openxmlformats.org/drawingml/2006/picture">
                        <pic:nvPicPr>
                          <pic:cNvPr id="2" name="图片_7"/>
                          <pic:cNvPicPr/>
                        </pic:nvPicPr>
                        <pic:blipFill>
                          <a:blip r:embed="rId4"/>
                          <a:stretch>
                            <a:fillRect/>
                          </a:stretch>
                        </pic:blipFill>
                        <pic:spPr>
                          <a:xfrm>
                            <a:off x="0" y="0"/>
                            <a:ext cx="805180" cy="1139825"/>
                          </a:xfrm>
                          <a:prstGeom prst="rect">
                            <a:avLst/>
                          </a:prstGeom>
                          <a:noFill/>
                          <a:ln>
                            <a:noFill/>
                          </a:ln>
                        </pic:spPr>
                      </pic:pic>
                    </a:graphicData>
                  </a:graphic>
                </wp:anchor>
              </w:drawing>
            </w:r>
            <w:bookmarkEnd w:id="0"/>
          </w:p>
        </w:tc>
        <w:tc>
          <w:tcPr>
            <w:tcW w:w="25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4"/>
                <w:lang w:val="en-US" w:eastAsia="zh-CN" w:bidi="ar"/>
              </w:rPr>
              <w:t>助人为乐</w:t>
            </w:r>
          </w:p>
        </w:tc>
        <w:tc>
          <w:tcPr>
            <w:tcW w:w="6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4"/>
                <w:rFonts w:hint="eastAsia"/>
                <w:lang w:val="en-US" w:eastAsia="zh-CN" w:bidi="ar"/>
              </w:rPr>
            </w:pPr>
            <w:r>
              <w:rPr>
                <w:rStyle w:val="4"/>
                <w:rFonts w:hint="eastAsia"/>
                <w:lang w:val="en-US" w:eastAsia="zh-CN" w:bidi="ar"/>
              </w:rPr>
              <w:t>盐南高新区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5"/>
                <w:rFonts w:hint="default"/>
                <w:lang w:val="en-US" w:eastAsia="zh-CN" w:bidi="ar"/>
              </w:rPr>
            </w:pPr>
            <w:r>
              <w:rPr>
                <w:rStyle w:val="4"/>
                <w:rFonts w:hint="eastAsia"/>
                <w:lang w:val="en-US" w:eastAsia="zh-CN" w:bidi="ar"/>
              </w:rPr>
              <w:t>宣传信息中心</w:t>
            </w:r>
          </w:p>
        </w:tc>
        <w:tc>
          <w:tcPr>
            <w:tcW w:w="32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b/>
                <w:i w:val="0"/>
                <w:color w:val="000000"/>
                <w:sz w:val="24"/>
                <w:szCs w:val="24"/>
                <w:u w:val="none"/>
              </w:rPr>
            </w:pPr>
            <w:r>
              <w:rPr>
                <w:rStyle w:val="5"/>
                <w:lang w:val="en-US" w:eastAsia="zh-CN" w:bidi="ar"/>
              </w:rPr>
              <w:t>事迹标题：积极承担社会责任，不忘初心乐于助人</w:t>
            </w:r>
            <w:r>
              <w:rPr>
                <w:rStyle w:val="4"/>
                <w:lang w:val="en-US" w:eastAsia="zh-CN" w:bidi="ar"/>
              </w:rPr>
              <w:br w:type="textWrapping"/>
            </w:r>
            <w:r>
              <w:rPr>
                <w:rStyle w:val="4"/>
                <w:lang w:val="en-US" w:eastAsia="zh-CN" w:bidi="ar"/>
              </w:rPr>
              <w:t>徐以军，男，</w:t>
            </w:r>
            <w:r>
              <w:rPr>
                <w:rStyle w:val="6"/>
                <w:rFonts w:eastAsia="方正仿宋_GBK"/>
                <w:lang w:val="en-US" w:eastAsia="zh-CN" w:bidi="ar"/>
              </w:rPr>
              <w:t>1963</w:t>
            </w:r>
            <w:r>
              <w:rPr>
                <w:rStyle w:val="4"/>
                <w:lang w:val="en-US" w:eastAsia="zh-CN" w:bidi="ar"/>
              </w:rPr>
              <w:t>年</w:t>
            </w:r>
            <w:r>
              <w:rPr>
                <w:rStyle w:val="6"/>
                <w:rFonts w:eastAsia="方正仿宋_GBK"/>
                <w:lang w:val="en-US" w:eastAsia="zh-CN" w:bidi="ar"/>
              </w:rPr>
              <w:t>3</w:t>
            </w:r>
            <w:r>
              <w:rPr>
                <w:rStyle w:val="4"/>
                <w:lang w:val="en-US" w:eastAsia="zh-CN" w:bidi="ar"/>
              </w:rPr>
              <w:t>月出生，现为江苏悦达物业管理有限公司董事长。徐以军同志积极履行社会责任，与胡友林慈善基金会合作</w:t>
            </w:r>
            <w:r>
              <w:rPr>
                <w:rStyle w:val="6"/>
                <w:rFonts w:eastAsia="方正仿宋_GBK"/>
                <w:lang w:val="en-US" w:eastAsia="zh-CN" w:bidi="ar"/>
              </w:rPr>
              <w:t>,</w:t>
            </w:r>
            <w:r>
              <w:rPr>
                <w:rStyle w:val="4"/>
                <w:lang w:val="en-US" w:eastAsia="zh-CN" w:bidi="ar"/>
              </w:rPr>
              <w:t>以基金会的平台及资源，积极走进社区开展</w:t>
            </w:r>
            <w:r>
              <w:rPr>
                <w:rStyle w:val="6"/>
                <w:rFonts w:eastAsia="方正仿宋_GBK"/>
                <w:lang w:val="en-US" w:eastAsia="zh-CN" w:bidi="ar"/>
              </w:rPr>
              <w:t>”</w:t>
            </w:r>
            <w:r>
              <w:rPr>
                <w:rStyle w:val="4"/>
                <w:lang w:val="en-US" w:eastAsia="zh-CN" w:bidi="ar"/>
              </w:rPr>
              <w:t>五助</w:t>
            </w:r>
            <w:r>
              <w:rPr>
                <w:rStyle w:val="6"/>
                <w:rFonts w:eastAsia="方正仿宋_GBK"/>
                <w:lang w:val="en-US" w:eastAsia="zh-CN" w:bidi="ar"/>
              </w:rPr>
              <w:t xml:space="preserve"> (</w:t>
            </w:r>
            <w:r>
              <w:rPr>
                <w:rStyle w:val="4"/>
                <w:lang w:val="en-US" w:eastAsia="zh-CN" w:bidi="ar"/>
              </w:rPr>
              <w:t>助老、助学、助医、助残、助业</w:t>
            </w:r>
            <w:r>
              <w:rPr>
                <w:rStyle w:val="6"/>
                <w:rFonts w:eastAsia="方正仿宋_GBK"/>
                <w:lang w:val="en-US" w:eastAsia="zh-CN" w:bidi="ar"/>
              </w:rPr>
              <w:t>)”</w:t>
            </w:r>
            <w:r>
              <w:rPr>
                <w:rStyle w:val="4"/>
                <w:lang w:val="en-US" w:eastAsia="zh-CN" w:bidi="ar"/>
              </w:rPr>
              <w:t>活动；每年积极参加街道社区组织的</w:t>
            </w:r>
            <w:r>
              <w:rPr>
                <w:rStyle w:val="6"/>
                <w:rFonts w:eastAsia="方正仿宋_GBK"/>
                <w:lang w:val="en-US" w:eastAsia="zh-CN" w:bidi="ar"/>
              </w:rPr>
              <w:t>“</w:t>
            </w:r>
            <w:r>
              <w:rPr>
                <w:rStyle w:val="4"/>
                <w:lang w:val="en-US" w:eastAsia="zh-CN" w:bidi="ar"/>
              </w:rPr>
              <w:t>金秋助学</w:t>
            </w:r>
            <w:r>
              <w:rPr>
                <w:rStyle w:val="6"/>
                <w:rFonts w:eastAsia="方正仿宋_GBK"/>
                <w:lang w:val="en-US" w:eastAsia="zh-CN" w:bidi="ar"/>
              </w:rPr>
              <w:t>”</w:t>
            </w:r>
            <w:r>
              <w:rPr>
                <w:rStyle w:val="4"/>
                <w:lang w:val="en-US" w:eastAsia="zh-CN" w:bidi="ar"/>
              </w:rPr>
              <w:t>活动，为贫困学子带来希望；在救灾减灾扶贫济困及阜宁龙卷风受袭后组织单位和员工捐款，帮扶援助受灾区。</w:t>
            </w:r>
            <w:r>
              <w:rPr>
                <w:rStyle w:val="6"/>
                <w:rFonts w:eastAsia="方正仿宋_GBK"/>
                <w:lang w:val="en-US" w:eastAsia="zh-CN" w:bidi="ar"/>
              </w:rPr>
              <w:t>2020</w:t>
            </w:r>
            <w:r>
              <w:rPr>
                <w:rStyle w:val="4"/>
                <w:lang w:val="en-US" w:eastAsia="zh-CN" w:bidi="ar"/>
              </w:rPr>
              <w:t>年</w:t>
            </w:r>
            <w:r>
              <w:rPr>
                <w:rStyle w:val="6"/>
                <w:rFonts w:eastAsia="方正仿宋_GBK"/>
                <w:lang w:val="en-US" w:eastAsia="zh-CN" w:bidi="ar"/>
              </w:rPr>
              <w:t>3</w:t>
            </w:r>
            <w:r>
              <w:rPr>
                <w:rStyle w:val="4"/>
                <w:lang w:val="en-US" w:eastAsia="zh-CN" w:bidi="ar"/>
              </w:rPr>
              <w:t>月徐以军同志提出并举行</w:t>
            </w:r>
            <w:r>
              <w:rPr>
                <w:rStyle w:val="6"/>
                <w:rFonts w:eastAsia="方正仿宋_GBK"/>
                <w:lang w:val="en-US" w:eastAsia="zh-CN" w:bidi="ar"/>
              </w:rPr>
              <w:t>“</w:t>
            </w:r>
            <w:r>
              <w:rPr>
                <w:rStyle w:val="4"/>
                <w:lang w:val="en-US" w:eastAsia="zh-CN" w:bidi="ar"/>
              </w:rPr>
              <w:t>江苏悦达物业管理有限公司</w:t>
            </w:r>
            <w:r>
              <w:rPr>
                <w:rStyle w:val="6"/>
                <w:rFonts w:eastAsia="方正仿宋_GBK"/>
                <w:lang w:val="en-US" w:eastAsia="zh-CN" w:bidi="ar"/>
              </w:rPr>
              <w:t>‘</w:t>
            </w:r>
            <w:r>
              <w:rPr>
                <w:rStyle w:val="4"/>
                <w:lang w:val="en-US" w:eastAsia="zh-CN" w:bidi="ar"/>
              </w:rPr>
              <w:t>抗击新冠肺炎疫情</w:t>
            </w:r>
            <w:r>
              <w:rPr>
                <w:rStyle w:val="6"/>
                <w:rFonts w:eastAsia="方正仿宋_GBK"/>
                <w:lang w:val="en-US" w:eastAsia="zh-CN" w:bidi="ar"/>
              </w:rPr>
              <w:t>’</w:t>
            </w:r>
            <w:r>
              <w:rPr>
                <w:rStyle w:val="4"/>
                <w:lang w:val="en-US" w:eastAsia="zh-CN" w:bidi="ar"/>
              </w:rPr>
              <w:t>爱心捐款仪式</w:t>
            </w:r>
            <w:r>
              <w:rPr>
                <w:rStyle w:val="6"/>
                <w:rFonts w:eastAsia="方正仿宋_GBK"/>
                <w:lang w:val="en-US" w:eastAsia="zh-CN" w:bidi="ar"/>
              </w:rPr>
              <w:t>”</w:t>
            </w:r>
            <w:r>
              <w:rPr>
                <w:rStyle w:val="4"/>
                <w:lang w:val="en-US" w:eastAsia="zh-CN" w:bidi="ar"/>
              </w:rPr>
              <w:t>，捐款金额全数交于盐城市红十字会；同时，出台重大抗疫优惠政策：对入住江苏悦达物业公司所有托管小区内赴湖北抗疫一线的医务工作者及军人业主，减免</w:t>
            </w:r>
            <w:r>
              <w:rPr>
                <w:rStyle w:val="6"/>
                <w:rFonts w:eastAsia="方正仿宋_GBK"/>
                <w:lang w:val="en-US" w:eastAsia="zh-CN" w:bidi="ar"/>
              </w:rPr>
              <w:t>2020</w:t>
            </w:r>
            <w:r>
              <w:rPr>
                <w:rStyle w:val="4"/>
                <w:lang w:val="en-US" w:eastAsia="zh-CN" w:bidi="ar"/>
              </w:rPr>
              <w:t>年全年物业服务费。</w:t>
            </w:r>
          </w:p>
        </w:tc>
      </w:tr>
      <w:tr>
        <w:tblPrEx>
          <w:shd w:val="clear" w:color="auto" w:fill="auto"/>
          <w:tblCellMar>
            <w:top w:w="0" w:type="dxa"/>
            <w:left w:w="0" w:type="dxa"/>
            <w:bottom w:w="0" w:type="dxa"/>
            <w:right w:w="0" w:type="dxa"/>
          </w:tblCellMar>
        </w:tblPrEx>
        <w:trPr>
          <w:trHeight w:val="4175" w:hRule="atLeast"/>
        </w:trPr>
        <w:tc>
          <w:tcPr>
            <w:tcW w:w="11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2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4"/>
                <w:lang w:val="en-US" w:eastAsia="zh-CN" w:bidi="ar"/>
              </w:rPr>
              <w:t>李建霞</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57150</wp:posOffset>
                  </wp:positionH>
                  <wp:positionV relativeFrom="paragraph">
                    <wp:posOffset>793750</wp:posOffset>
                  </wp:positionV>
                  <wp:extent cx="741045" cy="1219200"/>
                  <wp:effectExtent l="0" t="0" r="1905" b="0"/>
                  <wp:wrapNone/>
                  <wp:docPr id="4" name="图片_13"/>
                  <wp:cNvGraphicFramePr/>
                  <a:graphic xmlns:a="http://schemas.openxmlformats.org/drawingml/2006/main">
                    <a:graphicData uri="http://schemas.openxmlformats.org/drawingml/2006/picture">
                      <pic:pic xmlns:pic="http://schemas.openxmlformats.org/drawingml/2006/picture">
                        <pic:nvPicPr>
                          <pic:cNvPr id="4" name="图片_13"/>
                          <pic:cNvPicPr/>
                        </pic:nvPicPr>
                        <pic:blipFill>
                          <a:blip r:embed="rId5"/>
                          <a:stretch>
                            <a:fillRect/>
                          </a:stretch>
                        </pic:blipFill>
                        <pic:spPr>
                          <a:xfrm>
                            <a:off x="0" y="0"/>
                            <a:ext cx="741045" cy="1219200"/>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4"/>
                <w:lang w:val="en-US" w:eastAsia="zh-CN" w:bidi="ar"/>
              </w:rPr>
              <w:t>助人为乐</w:t>
            </w:r>
          </w:p>
        </w:tc>
        <w:tc>
          <w:tcPr>
            <w:tcW w:w="6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4"/>
                <w:rFonts w:hint="eastAsia"/>
                <w:lang w:val="en-US" w:eastAsia="zh-CN" w:bidi="ar"/>
              </w:rPr>
            </w:pPr>
            <w:r>
              <w:rPr>
                <w:rStyle w:val="4"/>
                <w:rFonts w:hint="eastAsia"/>
                <w:lang w:val="en-US" w:eastAsia="zh-CN" w:bidi="ar"/>
              </w:rPr>
              <w:t>盐南高新区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5"/>
                <w:lang w:val="en-US" w:eastAsia="zh-CN" w:bidi="ar"/>
              </w:rPr>
            </w:pPr>
            <w:r>
              <w:rPr>
                <w:rStyle w:val="4"/>
                <w:rFonts w:hint="eastAsia"/>
                <w:lang w:val="en-US" w:eastAsia="zh-CN" w:bidi="ar"/>
              </w:rPr>
              <w:t>宣传信息中心</w:t>
            </w:r>
          </w:p>
        </w:tc>
        <w:tc>
          <w:tcPr>
            <w:tcW w:w="32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b/>
                <w:i w:val="0"/>
                <w:color w:val="000000"/>
                <w:sz w:val="24"/>
                <w:szCs w:val="24"/>
                <w:u w:val="none"/>
              </w:rPr>
            </w:pPr>
            <w:r>
              <w:rPr>
                <w:rStyle w:val="5"/>
                <w:lang w:val="en-US" w:eastAsia="zh-CN" w:bidi="ar"/>
              </w:rPr>
              <w:t>事迹标题：李建霞：30年爱心撑起弱者一片天</w:t>
            </w:r>
            <w:r>
              <w:rPr>
                <w:rStyle w:val="4"/>
                <w:lang w:val="en-US" w:eastAsia="zh-CN" w:bidi="ar"/>
              </w:rPr>
              <w:br w:type="textWrapping"/>
            </w:r>
            <w:r>
              <w:rPr>
                <w:rStyle w:val="4"/>
                <w:lang w:val="en-US" w:eastAsia="zh-CN" w:bidi="ar"/>
              </w:rPr>
              <w:t>李建霞，女，</w:t>
            </w:r>
            <w:r>
              <w:rPr>
                <w:rStyle w:val="6"/>
                <w:rFonts w:eastAsia="方正仿宋_GBK"/>
                <w:lang w:val="en-US" w:eastAsia="zh-CN" w:bidi="ar"/>
              </w:rPr>
              <w:t>1966</w:t>
            </w:r>
            <w:r>
              <w:rPr>
                <w:rStyle w:val="4"/>
                <w:lang w:val="en-US" w:eastAsia="zh-CN" w:bidi="ar"/>
              </w:rPr>
              <w:t>年</w:t>
            </w:r>
            <w:r>
              <w:rPr>
                <w:rStyle w:val="6"/>
                <w:rFonts w:eastAsia="方正仿宋_GBK"/>
                <w:lang w:val="en-US" w:eastAsia="zh-CN" w:bidi="ar"/>
              </w:rPr>
              <w:t>10</w:t>
            </w:r>
            <w:r>
              <w:rPr>
                <w:rStyle w:val="4"/>
                <w:lang w:val="en-US" w:eastAsia="zh-CN" w:bidi="ar"/>
              </w:rPr>
              <w:t>月出生。新河街道党政办工作人员。</w:t>
            </w:r>
            <w:r>
              <w:rPr>
                <w:rStyle w:val="6"/>
                <w:rFonts w:eastAsia="方正仿宋_GBK"/>
                <w:lang w:val="en-US" w:eastAsia="zh-CN" w:bidi="ar"/>
              </w:rPr>
              <w:t>30</w:t>
            </w:r>
            <w:r>
              <w:rPr>
                <w:rStyle w:val="4"/>
                <w:lang w:val="en-US" w:eastAsia="zh-CN" w:bidi="ar"/>
              </w:rPr>
              <w:t>年来，她视父母为榜样，传承家风，乐善好施，为独居的生命垂危的老人端茶喂药，使其生命延续</w:t>
            </w:r>
            <w:r>
              <w:rPr>
                <w:rStyle w:val="6"/>
                <w:rFonts w:eastAsia="方正仿宋_GBK"/>
                <w:lang w:val="en-US" w:eastAsia="zh-CN" w:bidi="ar"/>
              </w:rPr>
              <w:t>16</w:t>
            </w:r>
            <w:r>
              <w:rPr>
                <w:rStyle w:val="4"/>
                <w:lang w:val="en-US" w:eastAsia="zh-CN" w:bidi="ar"/>
              </w:rPr>
              <w:t>年；她是一个特困农民工，租住车库</w:t>
            </w:r>
            <w:r>
              <w:rPr>
                <w:rStyle w:val="6"/>
                <w:rFonts w:eastAsia="方正仿宋_GBK"/>
                <w:lang w:val="en-US" w:eastAsia="zh-CN" w:bidi="ar"/>
              </w:rPr>
              <w:t>16</w:t>
            </w:r>
            <w:r>
              <w:rPr>
                <w:rStyle w:val="4"/>
                <w:lang w:val="en-US" w:eastAsia="zh-CN" w:bidi="ar"/>
              </w:rPr>
              <w:t>年，生活节俭，还给特困户送钱、送物，当了特困生的</w:t>
            </w:r>
            <w:r>
              <w:rPr>
                <w:rStyle w:val="6"/>
                <w:rFonts w:eastAsia="方正仿宋_GBK"/>
                <w:lang w:val="en-US" w:eastAsia="zh-CN" w:bidi="ar"/>
              </w:rPr>
              <w:t>“</w:t>
            </w:r>
            <w:r>
              <w:rPr>
                <w:rStyle w:val="4"/>
                <w:lang w:val="en-US" w:eastAsia="zh-CN" w:bidi="ar"/>
              </w:rPr>
              <w:t>爱心妈妈</w:t>
            </w:r>
            <w:r>
              <w:rPr>
                <w:rStyle w:val="6"/>
                <w:rFonts w:eastAsia="方正仿宋_GBK"/>
                <w:lang w:val="en-US" w:eastAsia="zh-CN" w:bidi="ar"/>
              </w:rPr>
              <w:t>”</w:t>
            </w:r>
            <w:r>
              <w:rPr>
                <w:rStyle w:val="4"/>
                <w:lang w:val="en-US" w:eastAsia="zh-CN" w:bidi="ar"/>
              </w:rPr>
              <w:t>；她爱好写作，克服重重困难，使自己从一个普通的农家女成长为用笔扶助弱势群体的通讯员。生活在社会基层的她，更了解弱势群体的疾苦，立志为弱者排忧解难。为身边特困人员呐喊，让更多的人来关心、资助他们。先后向</w:t>
            </w:r>
            <w:r>
              <w:rPr>
                <w:rStyle w:val="6"/>
                <w:rFonts w:eastAsia="方正仿宋_GBK"/>
                <w:lang w:val="en-US" w:eastAsia="zh-CN" w:bidi="ar"/>
              </w:rPr>
              <w:t>100</w:t>
            </w:r>
            <w:r>
              <w:rPr>
                <w:rStyle w:val="4"/>
                <w:lang w:val="en-US" w:eastAsia="zh-CN" w:bidi="ar"/>
              </w:rPr>
              <w:t>多家新闻单位为弱者写过呼吁文章，使</w:t>
            </w:r>
            <w:r>
              <w:rPr>
                <w:rStyle w:val="6"/>
                <w:rFonts w:eastAsia="方正仿宋_GBK"/>
                <w:lang w:val="en-US" w:eastAsia="zh-CN" w:bidi="ar"/>
              </w:rPr>
              <w:t>18</w:t>
            </w:r>
            <w:r>
              <w:rPr>
                <w:rStyle w:val="4"/>
                <w:lang w:val="en-US" w:eastAsia="zh-CN" w:bidi="ar"/>
              </w:rPr>
              <w:t>名辍学的学生重返校园，使</w:t>
            </w:r>
            <w:r>
              <w:rPr>
                <w:rStyle w:val="6"/>
                <w:rFonts w:eastAsia="方正仿宋_GBK"/>
                <w:lang w:val="en-US" w:eastAsia="zh-CN" w:bidi="ar"/>
              </w:rPr>
              <w:t>15</w:t>
            </w:r>
            <w:r>
              <w:rPr>
                <w:rStyle w:val="4"/>
                <w:lang w:val="en-US" w:eastAsia="zh-CN" w:bidi="ar"/>
              </w:rPr>
              <w:t>名死亡线上挣扎的病人鼓起生活的勇气，使</w:t>
            </w:r>
            <w:r>
              <w:rPr>
                <w:rStyle w:val="6"/>
                <w:rFonts w:eastAsia="方正仿宋_GBK"/>
                <w:lang w:val="en-US" w:eastAsia="zh-CN" w:bidi="ar"/>
              </w:rPr>
              <w:t>20</w:t>
            </w:r>
            <w:r>
              <w:rPr>
                <w:rStyle w:val="4"/>
                <w:lang w:val="en-US" w:eastAsia="zh-CN" w:bidi="ar"/>
              </w:rPr>
              <w:t>名濒临解散的家庭再度温暖，使其获助金额</w:t>
            </w:r>
            <w:r>
              <w:rPr>
                <w:rStyle w:val="6"/>
                <w:rFonts w:eastAsia="方正仿宋_GBK"/>
                <w:lang w:val="en-US" w:eastAsia="zh-CN" w:bidi="ar"/>
              </w:rPr>
              <w:t>150</w:t>
            </w:r>
            <w:r>
              <w:rPr>
                <w:rStyle w:val="4"/>
                <w:lang w:val="en-US" w:eastAsia="zh-CN" w:bidi="ar"/>
              </w:rPr>
              <w:t>多万元。收到两面</w:t>
            </w:r>
            <w:r>
              <w:rPr>
                <w:rStyle w:val="6"/>
                <w:rFonts w:eastAsia="方正仿宋_GBK"/>
                <w:lang w:val="en-US" w:eastAsia="zh-CN" w:bidi="ar"/>
              </w:rPr>
              <w:t>“</w:t>
            </w:r>
            <w:r>
              <w:rPr>
                <w:rStyle w:val="4"/>
                <w:lang w:val="en-US" w:eastAsia="zh-CN" w:bidi="ar"/>
              </w:rPr>
              <w:t>爱心奉献</w:t>
            </w:r>
            <w:r>
              <w:rPr>
                <w:rStyle w:val="6"/>
                <w:rFonts w:eastAsia="方正仿宋_GBK"/>
                <w:lang w:val="en-US" w:eastAsia="zh-CN" w:bidi="ar"/>
              </w:rPr>
              <w:t xml:space="preserve"> </w:t>
            </w:r>
            <w:r>
              <w:rPr>
                <w:rStyle w:val="4"/>
                <w:lang w:val="en-US" w:eastAsia="zh-CN" w:bidi="ar"/>
              </w:rPr>
              <w:t>情暖人间</w:t>
            </w:r>
            <w:r>
              <w:rPr>
                <w:rStyle w:val="6"/>
                <w:rFonts w:eastAsia="方正仿宋_GBK"/>
                <w:lang w:val="en-US" w:eastAsia="zh-CN" w:bidi="ar"/>
              </w:rPr>
              <w:t>”</w:t>
            </w:r>
            <w:r>
              <w:rPr>
                <w:rStyle w:val="4"/>
                <w:lang w:val="en-US" w:eastAsia="zh-CN" w:bidi="ar"/>
              </w:rPr>
              <w:t>的锦旗和</w:t>
            </w:r>
            <w:r>
              <w:rPr>
                <w:rStyle w:val="6"/>
                <w:rFonts w:eastAsia="方正仿宋_GBK"/>
                <w:lang w:val="en-US" w:eastAsia="zh-CN" w:bidi="ar"/>
              </w:rPr>
              <w:t>10</w:t>
            </w:r>
            <w:r>
              <w:rPr>
                <w:rStyle w:val="4"/>
                <w:lang w:val="en-US" w:eastAsia="zh-CN" w:bidi="ar"/>
              </w:rPr>
              <w:t>多封感谢信。省总工会领导慰问她说：</w:t>
            </w:r>
            <w:r>
              <w:rPr>
                <w:rStyle w:val="6"/>
                <w:rFonts w:eastAsia="方正仿宋_GBK"/>
                <w:lang w:val="en-US" w:eastAsia="zh-CN" w:bidi="ar"/>
              </w:rPr>
              <w:t>“</w:t>
            </w:r>
            <w:r>
              <w:rPr>
                <w:rStyle w:val="4"/>
                <w:lang w:val="en-US" w:eastAsia="zh-CN" w:bidi="ar"/>
              </w:rPr>
              <w:t>你不顾自己的困境，用爱心温暖别人，你的爱心之举值得每个人学习</w:t>
            </w:r>
            <w:r>
              <w:rPr>
                <w:rStyle w:val="6"/>
                <w:rFonts w:eastAsia="方正仿宋_GBK"/>
                <w:lang w:val="en-US" w:eastAsia="zh-CN" w:bidi="ar"/>
              </w:rPr>
              <w:t>……”</w:t>
            </w:r>
            <w:r>
              <w:rPr>
                <w:rStyle w:val="4"/>
                <w:lang w:val="en-US" w:eastAsia="zh-CN" w:bidi="ar"/>
              </w:rPr>
              <w:t>。</w:t>
            </w:r>
          </w:p>
        </w:tc>
      </w:tr>
      <w:tr>
        <w:tblPrEx>
          <w:shd w:val="clear" w:color="auto" w:fill="auto"/>
          <w:tblCellMar>
            <w:top w:w="0" w:type="dxa"/>
            <w:left w:w="0" w:type="dxa"/>
            <w:bottom w:w="0" w:type="dxa"/>
            <w:right w:w="0" w:type="dxa"/>
          </w:tblCellMar>
        </w:tblPrEx>
        <w:trPr>
          <w:trHeight w:val="3983" w:hRule="atLeast"/>
        </w:trPr>
        <w:tc>
          <w:tcPr>
            <w:tcW w:w="11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eastAsia="宋体" w:cs="Times New Roman"/>
                <w:i w:val="0"/>
                <w:color w:val="000000"/>
                <w:kern w:val="0"/>
                <w:sz w:val="24"/>
                <w:szCs w:val="24"/>
                <w:u w:val="none"/>
                <w:lang w:val="en-US" w:eastAsia="zh-CN" w:bidi="ar"/>
              </w:rPr>
              <w:t>3</w:t>
            </w:r>
          </w:p>
        </w:tc>
        <w:tc>
          <w:tcPr>
            <w:tcW w:w="26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Style w:val="4"/>
                <w:lang w:val="en-US" w:eastAsia="zh-CN" w:bidi="ar"/>
              </w:rPr>
              <w:t>王</w:t>
            </w:r>
            <w:r>
              <w:rPr>
                <w:rStyle w:val="6"/>
                <w:rFonts w:eastAsia="方正仿宋_GBK"/>
                <w:lang w:val="en-US" w:eastAsia="zh-CN" w:bidi="ar"/>
              </w:rPr>
              <w:t xml:space="preserve">  </w:t>
            </w:r>
            <w:r>
              <w:rPr>
                <w:rStyle w:val="4"/>
                <w:lang w:val="en-US" w:eastAsia="zh-CN" w:bidi="ar"/>
              </w:rPr>
              <w:t>鹏</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3810</wp:posOffset>
                  </wp:positionH>
                  <wp:positionV relativeFrom="paragraph">
                    <wp:posOffset>495300</wp:posOffset>
                  </wp:positionV>
                  <wp:extent cx="768350" cy="1216025"/>
                  <wp:effectExtent l="0" t="0" r="12700" b="3175"/>
                  <wp:wrapNone/>
                  <wp:docPr id="6" name="图片_1"/>
                  <wp:cNvGraphicFramePr/>
                  <a:graphic xmlns:a="http://schemas.openxmlformats.org/drawingml/2006/main">
                    <a:graphicData uri="http://schemas.openxmlformats.org/drawingml/2006/picture">
                      <pic:pic xmlns:pic="http://schemas.openxmlformats.org/drawingml/2006/picture">
                        <pic:nvPicPr>
                          <pic:cNvPr id="6" name="图片_1"/>
                          <pic:cNvPicPr/>
                        </pic:nvPicPr>
                        <pic:blipFill>
                          <a:blip r:embed="rId6"/>
                          <a:stretch>
                            <a:fillRect/>
                          </a:stretch>
                        </pic:blipFill>
                        <pic:spPr>
                          <a:xfrm>
                            <a:off x="0" y="0"/>
                            <a:ext cx="768350" cy="1216025"/>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4"/>
                <w:lang w:val="en-US" w:eastAsia="zh-CN" w:bidi="ar"/>
              </w:rPr>
              <w:t>见义勇为</w:t>
            </w:r>
          </w:p>
        </w:tc>
        <w:tc>
          <w:tcPr>
            <w:tcW w:w="6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4"/>
                <w:rFonts w:hint="eastAsia"/>
                <w:lang w:val="en-US" w:eastAsia="zh-CN" w:bidi="ar"/>
              </w:rPr>
            </w:pPr>
            <w:r>
              <w:rPr>
                <w:rStyle w:val="4"/>
                <w:rFonts w:hint="eastAsia"/>
                <w:lang w:val="en-US" w:eastAsia="zh-CN" w:bidi="ar"/>
              </w:rPr>
              <w:t>盐南高新区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5"/>
                <w:lang w:val="en-US" w:eastAsia="zh-CN" w:bidi="ar"/>
              </w:rPr>
            </w:pPr>
            <w:r>
              <w:rPr>
                <w:rStyle w:val="4"/>
                <w:rFonts w:hint="eastAsia"/>
                <w:lang w:val="en-US" w:eastAsia="zh-CN" w:bidi="ar"/>
              </w:rPr>
              <w:t>宣传信息中心</w:t>
            </w:r>
          </w:p>
        </w:tc>
        <w:tc>
          <w:tcPr>
            <w:tcW w:w="32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b/>
                <w:i w:val="0"/>
                <w:color w:val="000000"/>
                <w:sz w:val="24"/>
                <w:szCs w:val="24"/>
                <w:u w:val="none"/>
              </w:rPr>
            </w:pPr>
            <w:r>
              <w:rPr>
                <w:rStyle w:val="5"/>
                <w:lang w:val="en-US" w:eastAsia="zh-CN" w:bidi="ar"/>
              </w:rPr>
              <w:t>事迹标题：王鹏：运动训练时跪地救人的“95后”体育教师</w:t>
            </w:r>
            <w:r>
              <w:rPr>
                <w:rStyle w:val="4"/>
                <w:lang w:val="en-US" w:eastAsia="zh-CN" w:bidi="ar"/>
              </w:rPr>
              <w:br w:type="textWrapping"/>
            </w:r>
            <w:r>
              <w:rPr>
                <w:rStyle w:val="4"/>
                <w:lang w:val="en-US" w:eastAsia="zh-CN" w:bidi="ar"/>
              </w:rPr>
              <w:t>王鹏，男，</w:t>
            </w:r>
            <w:r>
              <w:rPr>
                <w:rStyle w:val="6"/>
                <w:rFonts w:eastAsia="方正仿宋_GBK"/>
                <w:lang w:val="en-US" w:eastAsia="zh-CN" w:bidi="ar"/>
              </w:rPr>
              <w:t>1996</w:t>
            </w:r>
            <w:r>
              <w:rPr>
                <w:rStyle w:val="4"/>
                <w:lang w:val="en-US" w:eastAsia="zh-CN" w:bidi="ar"/>
              </w:rPr>
              <w:t>年</w:t>
            </w:r>
            <w:r>
              <w:rPr>
                <w:rStyle w:val="6"/>
                <w:rFonts w:eastAsia="方正仿宋_GBK"/>
                <w:lang w:val="en-US" w:eastAsia="zh-CN" w:bidi="ar"/>
              </w:rPr>
              <w:t>2</w:t>
            </w:r>
            <w:r>
              <w:rPr>
                <w:rStyle w:val="4"/>
                <w:lang w:val="en-US" w:eastAsia="zh-CN" w:bidi="ar"/>
              </w:rPr>
              <w:t>月出生，现为盐南高新区新河初级中学体育教师。为迎接区羽毛球比赛，</w:t>
            </w:r>
            <w:r>
              <w:rPr>
                <w:rStyle w:val="6"/>
                <w:rFonts w:eastAsia="方正仿宋_GBK"/>
                <w:lang w:val="en-US" w:eastAsia="zh-CN" w:bidi="ar"/>
              </w:rPr>
              <w:t>12</w:t>
            </w:r>
            <w:r>
              <w:rPr>
                <w:rStyle w:val="4"/>
                <w:lang w:val="en-US" w:eastAsia="zh-CN" w:bidi="ar"/>
              </w:rPr>
              <w:t>月</w:t>
            </w:r>
            <w:r>
              <w:rPr>
                <w:rStyle w:val="6"/>
                <w:rFonts w:eastAsia="方正仿宋_GBK"/>
                <w:lang w:val="en-US" w:eastAsia="zh-CN" w:bidi="ar"/>
              </w:rPr>
              <w:t>18</w:t>
            </w:r>
            <w:r>
              <w:rPr>
                <w:rStyle w:val="4"/>
                <w:lang w:val="en-US" w:eastAsia="zh-CN" w:bidi="ar"/>
              </w:rPr>
              <w:t>日下午，新河初级中学王鹏老师和同事在市区某体育馆训练，</w:t>
            </w:r>
            <w:r>
              <w:rPr>
                <w:rStyle w:val="6"/>
                <w:rFonts w:eastAsia="方正仿宋_GBK"/>
                <w:lang w:val="en-US" w:eastAsia="zh-CN" w:bidi="ar"/>
              </w:rPr>
              <w:t>18</w:t>
            </w:r>
            <w:r>
              <w:rPr>
                <w:rStyle w:val="4"/>
                <w:lang w:val="en-US" w:eastAsia="zh-CN" w:bidi="ar"/>
              </w:rPr>
              <w:t>时，王老师在场边休息，突然见隔壁一名中年男子昏倒在地，他不假思索冲上去检查该男子的情况，只见倒地男子已失去意识并伴随抽搐，随时有生命危险，王老师立即调整其体位让他平躺在地上，利用学过的急救知识进行心肺复苏和人工呼吸。在急救过程中，围观群众中也有两人加入抢救行列，三人交替进行心肺复苏，大约五分钟后，</w:t>
            </w:r>
            <w:r>
              <w:rPr>
                <w:rStyle w:val="6"/>
                <w:rFonts w:eastAsia="方正仿宋_GBK"/>
                <w:lang w:val="en-US" w:eastAsia="zh-CN" w:bidi="ar"/>
              </w:rPr>
              <w:t>120</w:t>
            </w:r>
            <w:r>
              <w:rPr>
                <w:rStyle w:val="4"/>
                <w:lang w:val="en-US" w:eastAsia="zh-CN" w:bidi="ar"/>
              </w:rPr>
              <w:t>医生来到现场。这时倒地男子也渐渐恢复了意识，有了生命体征。于是，便将倒地男子交给了医生。王老师在关键时刻挺身而出，抓住了抢救的黄金时间，挽救了一条生命。在救援结束后，王老师悄悄离开了现场，这种勇于奉献的精神值得每个人去学习！</w:t>
            </w:r>
          </w:p>
        </w:tc>
      </w:tr>
      <w:tr>
        <w:tblPrEx>
          <w:shd w:val="clear" w:color="auto" w:fill="auto"/>
          <w:tblCellMar>
            <w:top w:w="0" w:type="dxa"/>
            <w:left w:w="0" w:type="dxa"/>
            <w:bottom w:w="0" w:type="dxa"/>
            <w:right w:w="0" w:type="dxa"/>
          </w:tblCellMar>
        </w:tblPrEx>
        <w:trPr>
          <w:trHeight w:val="3180" w:hRule="atLeast"/>
        </w:trPr>
        <w:tc>
          <w:tcPr>
            <w:tcW w:w="11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eastAsia="宋体" w:cs="Times New Roman"/>
                <w:i w:val="0"/>
                <w:color w:val="000000"/>
                <w:kern w:val="0"/>
                <w:sz w:val="24"/>
                <w:szCs w:val="24"/>
                <w:u w:val="none"/>
                <w:lang w:val="en-US" w:eastAsia="zh-CN" w:bidi="ar"/>
              </w:rPr>
              <w:t>4</w:t>
            </w:r>
          </w:p>
        </w:tc>
        <w:tc>
          <w:tcPr>
            <w:tcW w:w="268" w:type="pct"/>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4"/>
                <w:lang w:val="en-US" w:eastAsia="zh-CN" w:bidi="ar"/>
              </w:rPr>
              <w:t>倪凤圣</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7620</wp:posOffset>
                  </wp:positionH>
                  <wp:positionV relativeFrom="paragraph">
                    <wp:posOffset>451485</wp:posOffset>
                  </wp:positionV>
                  <wp:extent cx="818515" cy="1123950"/>
                  <wp:effectExtent l="0" t="0" r="635" b="0"/>
                  <wp:wrapNone/>
                  <wp:docPr id="5" name="图片_1_SpCnt_1"/>
                  <wp:cNvGraphicFramePr/>
                  <a:graphic xmlns:a="http://schemas.openxmlformats.org/drawingml/2006/main">
                    <a:graphicData uri="http://schemas.openxmlformats.org/drawingml/2006/picture">
                      <pic:pic xmlns:pic="http://schemas.openxmlformats.org/drawingml/2006/picture">
                        <pic:nvPicPr>
                          <pic:cNvPr id="5" name="图片_1_SpCnt_1"/>
                          <pic:cNvPicPr/>
                        </pic:nvPicPr>
                        <pic:blipFill>
                          <a:blip r:embed="rId7"/>
                          <a:stretch>
                            <a:fillRect/>
                          </a:stretch>
                        </pic:blipFill>
                        <pic:spPr>
                          <a:xfrm>
                            <a:off x="0" y="0"/>
                            <a:ext cx="818515" cy="1123950"/>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见义勇为</w:t>
            </w:r>
          </w:p>
        </w:tc>
        <w:tc>
          <w:tcPr>
            <w:tcW w:w="6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4"/>
                <w:rFonts w:hint="eastAsia"/>
                <w:lang w:val="en-US" w:eastAsia="zh-CN" w:bidi="ar"/>
              </w:rPr>
            </w:pPr>
            <w:r>
              <w:rPr>
                <w:rStyle w:val="4"/>
                <w:rFonts w:hint="eastAsia"/>
                <w:lang w:val="en-US" w:eastAsia="zh-CN" w:bidi="ar"/>
              </w:rPr>
              <w:t>盐南高新区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5"/>
                <w:lang w:val="en-US" w:eastAsia="zh-CN" w:bidi="ar"/>
              </w:rPr>
            </w:pPr>
            <w:r>
              <w:rPr>
                <w:rStyle w:val="4"/>
                <w:rFonts w:hint="eastAsia"/>
                <w:lang w:val="en-US" w:eastAsia="zh-CN" w:bidi="ar"/>
              </w:rPr>
              <w:t>宣传信息中心</w:t>
            </w:r>
          </w:p>
        </w:tc>
        <w:tc>
          <w:tcPr>
            <w:tcW w:w="32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4"/>
                <w:rFonts w:hint="eastAsia"/>
                <w:lang w:val="en-US" w:eastAsia="zh-CN" w:bidi="ar"/>
              </w:rPr>
            </w:pPr>
            <w:r>
              <w:rPr>
                <w:rStyle w:val="5"/>
                <w:lang w:val="en-US" w:eastAsia="zh-CN" w:bidi="ar"/>
              </w:rPr>
              <w:t>事迹标题：倪凤圣：在平凡岗位上书写精彩华章</w:t>
            </w:r>
            <w:r>
              <w:rPr>
                <w:rStyle w:val="4"/>
                <w:lang w:val="en-US" w:eastAsia="zh-CN" w:bidi="ar"/>
              </w:rPr>
              <w:br w:type="textWrapping"/>
            </w:r>
            <w:r>
              <w:rPr>
                <w:rStyle w:val="4"/>
                <w:rFonts w:hint="eastAsia"/>
                <w:lang w:val="en-US" w:eastAsia="zh-CN" w:bidi="ar"/>
              </w:rPr>
              <w:t>倪凤圣，男，58周岁，从事安保工作6年，因爱岗敬业、乐于助人，多次被盐城万泰保安服务有限公司评为“先进个人”“万泰好人”“抗疫先锋”。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4"/>
                <w:rFonts w:hint="eastAsia"/>
                <w:lang w:val="en-US" w:eastAsia="zh-CN" w:bidi="ar"/>
              </w:rPr>
            </w:pPr>
            <w:r>
              <w:rPr>
                <w:rStyle w:val="4"/>
                <w:rFonts w:hint="eastAsia"/>
                <w:lang w:val="en-US" w:eastAsia="zh-CN" w:bidi="ar"/>
              </w:rPr>
              <w:t>2020年11月15日下午5点20分，盐城幼儿师范高等专科学校保安员倪凤圣正在学校执勤，例行对进入校园车辆做测温登记，此时，一辆黑色轿车突发自燃，车内的女司机六神无主，弃车离开。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4"/>
                <w:rFonts w:hint="default"/>
                <w:lang w:val="en-US" w:eastAsia="zh-CN" w:bidi="ar"/>
              </w:rPr>
            </w:pPr>
            <w:r>
              <w:rPr>
                <w:rStyle w:val="4"/>
                <w:rFonts w:hint="eastAsia"/>
                <w:lang w:val="en-US" w:eastAsia="zh-CN" w:bidi="ar"/>
              </w:rPr>
              <w:t>在岗的保安员倪凤圣发现火情，立即用对讲机通知王道明、李金玉等其他队员带灭火器赶到现场，并迅速将情况报告保卫科，同时拨打119火警电话。紧接着，保安员带着灭火器赶到现场，经过20多分钟的扑救，最终火苗被扑灭，将汽车自燃险情化险为夷，赢得全校师生一致夸赞。</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3715" w:hRule="atLeast"/>
        </w:trPr>
        <w:tc>
          <w:tcPr>
            <w:tcW w:w="11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eastAsia="宋体" w:cs="Times New Roman"/>
                <w:i w:val="0"/>
                <w:color w:val="000000"/>
                <w:kern w:val="0"/>
                <w:sz w:val="24"/>
                <w:szCs w:val="24"/>
                <w:u w:val="none"/>
                <w:lang w:val="en-US" w:eastAsia="zh-CN" w:bidi="ar"/>
              </w:rPr>
              <w:t>5</w:t>
            </w:r>
          </w:p>
        </w:tc>
        <w:tc>
          <w:tcPr>
            <w:tcW w:w="268" w:type="pct"/>
            <w:tcBorders>
              <w:top w:val="single" w:color="auto" w:sz="4" w:space="0"/>
              <w:left w:val="nil"/>
              <w:bottom w:val="single" w:color="auto"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4"/>
                <w:lang w:val="en-US" w:eastAsia="zh-CN" w:bidi="ar"/>
              </w:rPr>
              <w:t>黄</w:t>
            </w:r>
            <w:r>
              <w:rPr>
                <w:rStyle w:val="4"/>
                <w:rFonts w:hint="eastAsia"/>
                <w:lang w:val="en-US" w:eastAsia="zh-CN" w:bidi="ar"/>
              </w:rPr>
              <w:t>书</w:t>
            </w:r>
            <w:r>
              <w:rPr>
                <w:rStyle w:val="4"/>
                <w:lang w:val="en-US" w:eastAsia="zh-CN" w:bidi="ar"/>
              </w:rPr>
              <w:t>英</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6985</wp:posOffset>
                  </wp:positionH>
                  <wp:positionV relativeFrom="paragraph">
                    <wp:posOffset>732155</wp:posOffset>
                  </wp:positionV>
                  <wp:extent cx="832485" cy="1032510"/>
                  <wp:effectExtent l="0" t="0" r="5715" b="15240"/>
                  <wp:wrapNone/>
                  <wp:docPr id="7" name="图片_14"/>
                  <wp:cNvGraphicFramePr/>
                  <a:graphic xmlns:a="http://schemas.openxmlformats.org/drawingml/2006/main">
                    <a:graphicData uri="http://schemas.openxmlformats.org/drawingml/2006/picture">
                      <pic:pic xmlns:pic="http://schemas.openxmlformats.org/drawingml/2006/picture">
                        <pic:nvPicPr>
                          <pic:cNvPr id="7" name="图片_14"/>
                          <pic:cNvPicPr/>
                        </pic:nvPicPr>
                        <pic:blipFill>
                          <a:blip r:embed="rId8"/>
                          <a:stretch>
                            <a:fillRect/>
                          </a:stretch>
                        </pic:blipFill>
                        <pic:spPr>
                          <a:xfrm>
                            <a:off x="0" y="0"/>
                            <a:ext cx="832485" cy="1032510"/>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4"/>
                <w:lang w:val="en-US" w:eastAsia="zh-CN" w:bidi="ar"/>
              </w:rPr>
              <w:t>诚实守信</w:t>
            </w:r>
          </w:p>
        </w:tc>
        <w:tc>
          <w:tcPr>
            <w:tcW w:w="6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4"/>
                <w:rFonts w:hint="eastAsia"/>
                <w:lang w:val="en-US" w:eastAsia="zh-CN" w:bidi="ar"/>
              </w:rPr>
            </w:pPr>
            <w:r>
              <w:rPr>
                <w:rStyle w:val="4"/>
                <w:rFonts w:hint="eastAsia"/>
                <w:lang w:val="en-US" w:eastAsia="zh-CN" w:bidi="ar"/>
              </w:rPr>
              <w:t>盐南高新区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5"/>
                <w:lang w:val="en-US" w:eastAsia="zh-CN" w:bidi="ar"/>
              </w:rPr>
            </w:pPr>
            <w:r>
              <w:rPr>
                <w:rStyle w:val="4"/>
                <w:rFonts w:hint="eastAsia"/>
                <w:lang w:val="en-US" w:eastAsia="zh-CN" w:bidi="ar"/>
              </w:rPr>
              <w:t>宣传信息中心</w:t>
            </w:r>
          </w:p>
        </w:tc>
        <w:tc>
          <w:tcPr>
            <w:tcW w:w="32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b/>
                <w:i w:val="0"/>
                <w:color w:val="000000"/>
                <w:sz w:val="24"/>
                <w:szCs w:val="24"/>
                <w:u w:val="none"/>
              </w:rPr>
            </w:pPr>
            <w:r>
              <w:rPr>
                <w:rStyle w:val="5"/>
                <w:lang w:val="en-US" w:eastAsia="zh-CN" w:bidi="ar"/>
              </w:rPr>
              <w:t>事迹标题：黄</w:t>
            </w:r>
            <w:r>
              <w:rPr>
                <w:rStyle w:val="5"/>
                <w:rFonts w:hint="eastAsia"/>
                <w:lang w:val="en-US" w:eastAsia="zh-CN" w:bidi="ar"/>
              </w:rPr>
              <w:t>书</w:t>
            </w:r>
            <w:r>
              <w:rPr>
                <w:rStyle w:val="5"/>
                <w:lang w:val="en-US" w:eastAsia="zh-CN" w:bidi="ar"/>
              </w:rPr>
              <w:t>英：志愿者拾金不昧传递正能量</w:t>
            </w:r>
            <w:r>
              <w:rPr>
                <w:rStyle w:val="4"/>
                <w:lang w:val="en-US" w:eastAsia="zh-CN" w:bidi="ar"/>
              </w:rPr>
              <w:br w:type="textWrapping"/>
            </w:r>
            <w:r>
              <w:rPr>
                <w:rStyle w:val="4"/>
                <w:lang w:val="en-US" w:eastAsia="zh-CN" w:bidi="ar"/>
              </w:rPr>
              <w:t>黄</w:t>
            </w:r>
            <w:r>
              <w:rPr>
                <w:rStyle w:val="4"/>
                <w:rFonts w:hint="eastAsia"/>
                <w:lang w:val="en-US" w:eastAsia="zh-CN" w:bidi="ar"/>
              </w:rPr>
              <w:t>书</w:t>
            </w:r>
            <w:r>
              <w:rPr>
                <w:rStyle w:val="4"/>
                <w:lang w:val="en-US" w:eastAsia="zh-CN" w:bidi="ar"/>
              </w:rPr>
              <w:t>英，女，</w:t>
            </w:r>
            <w:r>
              <w:rPr>
                <w:rStyle w:val="6"/>
                <w:rFonts w:eastAsia="方正仿宋_GBK"/>
                <w:lang w:val="en-US" w:eastAsia="zh-CN" w:bidi="ar"/>
              </w:rPr>
              <w:t>1967</w:t>
            </w:r>
            <w:r>
              <w:rPr>
                <w:rStyle w:val="4"/>
                <w:lang w:val="en-US" w:eastAsia="zh-CN" w:bidi="ar"/>
              </w:rPr>
              <w:t>年</w:t>
            </w:r>
            <w:r>
              <w:rPr>
                <w:rStyle w:val="6"/>
                <w:rFonts w:eastAsia="方正仿宋_GBK"/>
                <w:lang w:val="en-US" w:eastAsia="zh-CN" w:bidi="ar"/>
              </w:rPr>
              <w:t>2</w:t>
            </w:r>
            <w:r>
              <w:rPr>
                <w:rStyle w:val="4"/>
                <w:lang w:val="en-US" w:eastAsia="zh-CN" w:bidi="ar"/>
              </w:rPr>
              <w:t>月出生，海嘉社区创文志愿者。</w:t>
            </w:r>
            <w:r>
              <w:rPr>
                <w:rStyle w:val="6"/>
                <w:rFonts w:eastAsia="方正仿宋_GBK"/>
                <w:lang w:val="en-US" w:eastAsia="zh-CN" w:bidi="ar"/>
              </w:rPr>
              <w:t>9</w:t>
            </w:r>
            <w:r>
              <w:rPr>
                <w:rStyle w:val="4"/>
                <w:lang w:val="en-US" w:eastAsia="zh-CN" w:bidi="ar"/>
              </w:rPr>
              <w:t>月</w:t>
            </w:r>
            <w:r>
              <w:rPr>
                <w:rStyle w:val="6"/>
                <w:rFonts w:eastAsia="方正仿宋_GBK"/>
                <w:lang w:val="en-US" w:eastAsia="zh-CN" w:bidi="ar"/>
              </w:rPr>
              <w:t>10</w:t>
            </w:r>
            <w:r>
              <w:rPr>
                <w:rStyle w:val="4"/>
                <w:lang w:val="en-US" w:eastAsia="zh-CN" w:bidi="ar"/>
              </w:rPr>
              <w:t>日下午</w:t>
            </w:r>
            <w:r>
              <w:rPr>
                <w:rStyle w:val="6"/>
                <w:rFonts w:hint="eastAsia" w:eastAsia="方正仿宋_GBK"/>
                <w:lang w:val="en-US" w:eastAsia="zh-CN" w:bidi="ar"/>
              </w:rPr>
              <w:t>2</w:t>
            </w:r>
            <w:r>
              <w:rPr>
                <w:rStyle w:val="4"/>
                <w:lang w:val="en-US" w:eastAsia="zh-CN" w:bidi="ar"/>
              </w:rPr>
              <w:t>时左右，外面下着大雨，她在小区里一边保洁一边维持车辆秩序，在海嘉社区门口南侧的两辆汽车之间，发现一个行李箱。她用雨披遮住行李箱等失主，半个小时过去了，不见有人认领。后将行李箱送到海嘉社区服务大厅。第二天一大早，她送孙子上学时，在电梯里看到一张字条。因不识字，孙子告诉她说是寻物启事，一位姓李的韩国人写的，昨天遗失了一个行李箱，里面有去韩国的全部证件和行李，上面还留下联系号码。听完孙子的话，她快步跑到嘉利花园小区门卫处，请门卫打电话给失主。经核实，小李认领了行李箱，有了护照等证件，使其得以顺利飞往韩国。于是小李买了一箱牛奶，包了一个红包，跟母亲一起来到海嘉社区感谢黄淑英，被她婉言谢绝。</w:t>
            </w:r>
          </w:p>
        </w:tc>
      </w:tr>
      <w:tr>
        <w:tblPrEx>
          <w:shd w:val="clear" w:color="auto" w:fill="auto"/>
          <w:tblCellMar>
            <w:top w:w="0" w:type="dxa"/>
            <w:left w:w="0" w:type="dxa"/>
            <w:bottom w:w="0" w:type="dxa"/>
            <w:right w:w="0" w:type="dxa"/>
          </w:tblCellMar>
        </w:tblPrEx>
        <w:trPr>
          <w:trHeight w:val="4140" w:hRule="atLeast"/>
        </w:trPr>
        <w:tc>
          <w:tcPr>
            <w:tcW w:w="11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eastAsia="宋体" w:cs="Times New Roman"/>
                <w:i w:val="0"/>
                <w:color w:val="000000"/>
                <w:kern w:val="0"/>
                <w:sz w:val="24"/>
                <w:szCs w:val="24"/>
                <w:u w:val="none"/>
                <w:lang w:val="en-US" w:eastAsia="zh-CN" w:bidi="ar"/>
              </w:rPr>
              <w:t>6</w:t>
            </w:r>
          </w:p>
        </w:tc>
        <w:tc>
          <w:tcPr>
            <w:tcW w:w="268" w:type="pc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4"/>
                <w:lang w:val="en-US" w:eastAsia="zh-CN" w:bidi="ar"/>
              </w:rPr>
              <w:t>严林凤</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50800</wp:posOffset>
                  </wp:positionH>
                  <wp:positionV relativeFrom="paragraph">
                    <wp:posOffset>825500</wp:posOffset>
                  </wp:positionV>
                  <wp:extent cx="786765" cy="1270635"/>
                  <wp:effectExtent l="0" t="0" r="13335" b="5715"/>
                  <wp:wrapNone/>
                  <wp:docPr id="3" name="图片_15"/>
                  <wp:cNvGraphicFramePr/>
                  <a:graphic xmlns:a="http://schemas.openxmlformats.org/drawingml/2006/main">
                    <a:graphicData uri="http://schemas.openxmlformats.org/drawingml/2006/picture">
                      <pic:pic xmlns:pic="http://schemas.openxmlformats.org/drawingml/2006/picture">
                        <pic:nvPicPr>
                          <pic:cNvPr id="3" name="图片_15"/>
                          <pic:cNvPicPr/>
                        </pic:nvPicPr>
                        <pic:blipFill>
                          <a:blip r:embed="rId9"/>
                          <a:stretch>
                            <a:fillRect/>
                          </a:stretch>
                        </pic:blipFill>
                        <pic:spPr>
                          <a:xfrm>
                            <a:off x="0" y="0"/>
                            <a:ext cx="786765" cy="1270635"/>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4"/>
                <w:lang w:val="en-US" w:eastAsia="zh-CN" w:bidi="ar"/>
              </w:rPr>
              <w:t>孝老爱亲</w:t>
            </w:r>
          </w:p>
        </w:tc>
        <w:tc>
          <w:tcPr>
            <w:tcW w:w="6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4"/>
                <w:rFonts w:hint="eastAsia"/>
                <w:lang w:val="en-US" w:eastAsia="zh-CN" w:bidi="ar"/>
              </w:rPr>
            </w:pPr>
            <w:r>
              <w:rPr>
                <w:rStyle w:val="4"/>
                <w:rFonts w:hint="eastAsia"/>
                <w:lang w:val="en-US" w:eastAsia="zh-CN" w:bidi="ar"/>
              </w:rPr>
              <w:t>盐南高新区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5"/>
                <w:lang w:val="en-US" w:eastAsia="zh-CN" w:bidi="ar"/>
              </w:rPr>
            </w:pPr>
            <w:r>
              <w:rPr>
                <w:rStyle w:val="4"/>
                <w:rFonts w:hint="eastAsia"/>
                <w:lang w:val="en-US" w:eastAsia="zh-CN" w:bidi="ar"/>
              </w:rPr>
              <w:t>宣传信息中心</w:t>
            </w:r>
          </w:p>
        </w:tc>
        <w:tc>
          <w:tcPr>
            <w:tcW w:w="32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b/>
                <w:i w:val="0"/>
                <w:color w:val="000000"/>
                <w:sz w:val="24"/>
                <w:szCs w:val="24"/>
                <w:u w:val="none"/>
              </w:rPr>
            </w:pPr>
            <w:r>
              <w:rPr>
                <w:rStyle w:val="5"/>
                <w:lang w:val="en-US" w:eastAsia="zh-CN" w:bidi="ar"/>
              </w:rPr>
              <w:t>事迹标题：严林凤：感动邻里的社区好居民</w:t>
            </w:r>
            <w:r>
              <w:rPr>
                <w:rStyle w:val="4"/>
                <w:lang w:val="en-US" w:eastAsia="zh-CN" w:bidi="ar"/>
              </w:rPr>
              <w:br w:type="textWrapping"/>
            </w:r>
            <w:r>
              <w:rPr>
                <w:rStyle w:val="4"/>
                <w:lang w:val="en-US" w:eastAsia="zh-CN" w:bidi="ar"/>
              </w:rPr>
              <w:t>严林凤，女</w:t>
            </w:r>
            <w:r>
              <w:rPr>
                <w:rStyle w:val="6"/>
                <w:rFonts w:eastAsia="方正仿宋_GBK"/>
                <w:lang w:val="en-US" w:eastAsia="zh-CN" w:bidi="ar"/>
              </w:rPr>
              <w:t>1952</w:t>
            </w:r>
            <w:r>
              <w:rPr>
                <w:rStyle w:val="4"/>
                <w:lang w:val="en-US" w:eastAsia="zh-CN" w:bidi="ar"/>
              </w:rPr>
              <w:t>年</w:t>
            </w:r>
            <w:r>
              <w:rPr>
                <w:rStyle w:val="6"/>
                <w:rFonts w:eastAsia="方正仿宋_GBK"/>
                <w:lang w:val="en-US" w:eastAsia="zh-CN" w:bidi="ar"/>
              </w:rPr>
              <w:t>1</w:t>
            </w:r>
            <w:r>
              <w:rPr>
                <w:rStyle w:val="4"/>
                <w:lang w:val="en-US" w:eastAsia="zh-CN" w:bidi="ar"/>
              </w:rPr>
              <w:t>月出生，南新河社区保洁员。几乎每天清晨时分，南新河社区商业街就会出现一个佝偻的身影，除了雷雨天，这个身影每天都会出现。她扫除地面上的垃圾，清理路边的杂草，默默地为居民服务。她是南新河社区保洁员，严林凤。这样一个佝偻的身躯，</w:t>
            </w:r>
            <w:r>
              <w:rPr>
                <w:rStyle w:val="6"/>
                <w:rFonts w:eastAsia="方正仿宋_GBK"/>
                <w:lang w:val="en-US" w:eastAsia="zh-CN" w:bidi="ar"/>
              </w:rPr>
              <w:t>20</w:t>
            </w:r>
            <w:r>
              <w:rPr>
                <w:rStyle w:val="4"/>
                <w:lang w:val="en-US" w:eastAsia="zh-CN" w:bidi="ar"/>
              </w:rPr>
              <w:t>多年来一直独自承担着养活一家三口人的重担。由于爱人邹国和患有膀胱癌，丧失劳动能力，家里的生活靠严林凤一人打工和政府部门的救助来维持。多年来，她和丈夫相濡以沫。严林凤出生农村，在邻居们看来，她骨子里透着与生俱来的善良。不管哪家邻居有困难，她都跑前跑后、嘘寒问暖，尽己所能地给予帮助。虽然生活节约，对邻居从不吝啬，她经常给腿脚不方便的老人送青菜，家里有什么好吃的都会想着老人。她对邻居有求必应，经常热心相助。</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B46BF"/>
    <w:rsid w:val="19090EB2"/>
    <w:rsid w:val="2C837C3F"/>
    <w:rsid w:val="33C96947"/>
    <w:rsid w:val="499528D6"/>
    <w:rsid w:val="4C9B1DFB"/>
    <w:rsid w:val="4E735065"/>
    <w:rsid w:val="543218D4"/>
    <w:rsid w:val="6ED85500"/>
    <w:rsid w:val="75614F50"/>
    <w:rsid w:val="7E537A82"/>
    <w:rsid w:val="7F3B4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ascii="方正仿宋_GBK" w:hAnsi="方正仿宋_GBK" w:eastAsia="方正仿宋_GBK" w:cs="方正仿宋_GBK"/>
      <w:color w:val="000000"/>
      <w:sz w:val="24"/>
      <w:szCs w:val="24"/>
      <w:u w:val="none"/>
    </w:rPr>
  </w:style>
  <w:style w:type="character" w:customStyle="1" w:styleId="5">
    <w:name w:val="font11"/>
    <w:basedOn w:val="3"/>
    <w:qFormat/>
    <w:uiPriority w:val="0"/>
    <w:rPr>
      <w:rFonts w:hint="eastAsia" w:ascii="方正仿宋_GBK" w:hAnsi="方正仿宋_GBK" w:eastAsia="方正仿宋_GBK" w:cs="方正仿宋_GBK"/>
      <w:b/>
      <w:color w:val="000000"/>
      <w:sz w:val="24"/>
      <w:szCs w:val="24"/>
      <w:u w:val="none"/>
    </w:rPr>
  </w:style>
  <w:style w:type="character" w:customStyle="1" w:styleId="6">
    <w:name w:val="font21"/>
    <w:basedOn w:val="3"/>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2021-01-04T09:10:00Z</dcterms:created>
  <dc:creator>果丹皮</dc:creator>
  <cp:lastModifiedBy>果丹皮</cp:lastModifiedBy>
  <dcterms:modified xsi:type="dcterms:W3CDTF">2021-01-11T02:16:21Z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688403671_btnclosed</vt:lpwstr>
  </property>
</Properties>
</file>